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2A" w:rsidRDefault="00781D2A" w:rsidP="003E76E9">
      <w:pPr>
        <w:spacing w:line="268" w:lineRule="auto"/>
        <w:textAlignment w:val="center"/>
        <w:rPr>
          <w:rFonts w:eastAsia="Times New Roman"/>
          <w:b/>
          <w:bCs/>
          <w:color w:val="000000"/>
          <w:lang w:eastAsia="bg-BG"/>
        </w:rPr>
      </w:pPr>
    </w:p>
    <w:p w:rsidR="003E76E9" w:rsidRPr="006A010E" w:rsidRDefault="003E76E9" w:rsidP="003E76E9">
      <w:pPr>
        <w:spacing w:line="268" w:lineRule="auto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Формуляр за кандидатстване</w:t>
      </w:r>
    </w:p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1. Основни данни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453"/>
        <w:gridCol w:w="948"/>
        <w:gridCol w:w="3733"/>
        <w:gridCol w:w="949"/>
      </w:tblGrid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Оперативна програма </w:t>
            </w:r>
          </w:p>
        </w:tc>
        <w:tc>
          <w:tcPr>
            <w:tcW w:w="480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Приоритетни оси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Наименование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Код на процедура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103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03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03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562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Наименование на проектно предложение на английски език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Срок на изпълнение, месеци </w:t>
            </w:r>
            <w:bookmarkStart w:id="0" w:name="_GoBack"/>
            <w:bookmarkEnd w:id="0"/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Държава/Защитена зона/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NUTS ниво 1/ NUTS ниво 2/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Област/Община/Населено място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6A010E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ДДС е допустим разход по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Да/Не/Друго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Вид на проекта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•  Проектът е голям проект съгласно чл. 100 от Регламент (ЕС) № 1303/2013 г. </w:t>
            </w: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•  Инфраструктурен проект на стойност над  5 000 000 лв. </w:t>
            </w: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(неприложимо)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Друго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е съвместен план за действие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използва финансови инструменти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включва подкрепа от Инициатива за младежка заетост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подлежи на режим на държавна помощ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35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подлежи на режим на минимални помощи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Проектът включва публично-частно партньорство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Да/Не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i/>
                <w:iCs/>
                <w:color w:val="000000"/>
                <w:lang w:eastAsia="bg-BG"/>
              </w:rPr>
              <w:t>(Избира се „Не“)</w:t>
            </w:r>
          </w:p>
        </w:tc>
      </w:tr>
      <w:tr w:rsidR="003E76E9" w:rsidRPr="006A010E" w:rsidTr="006A010E">
        <w:trPr>
          <w:cantSplit/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435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Кратко описание на проектното предложение на английски език (до 2000 символа)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6A010E">
        <w:trPr>
          <w:cantSplit/>
          <w:trHeight w:val="60"/>
        </w:trPr>
        <w:tc>
          <w:tcPr>
            <w:tcW w:w="45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Цел/и на проектното предложение 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2. Данни за кандидата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5"/>
        <w:gridCol w:w="5818"/>
      </w:tblGrid>
      <w:tr w:rsidR="003E76E9" w:rsidRPr="006A010E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ЕИК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Номер 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6A010E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6A010E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Категория/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Е-mail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E-mail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Допълнително описание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3. Данни за партньори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8"/>
        <w:gridCol w:w="5815"/>
      </w:tblGrid>
      <w:tr w:rsidR="003E76E9" w:rsidRPr="006A010E" w:rsidTr="003E76E9">
        <w:trPr>
          <w:trHeight w:val="60"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БУЛСТАТ/ЕИК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БУЛСТАТ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ЕИК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БУЛСТАТ за свободни професии (ЕГН)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• Чуждестранни фирми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Номер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Пълно наименование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5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135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Пълно наименование на английски език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135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Тип на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Избор от номенклатура 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Вид организация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3E76E9" w:rsidRPr="006A010E" w:rsidTr="003E76E9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76E9" w:rsidRPr="006A010E" w:rsidRDefault="003E76E9" w:rsidP="003E76E9">
            <w:pPr>
              <w:jc w:val="left"/>
              <w:rPr>
                <w:rFonts w:eastAsia="Times New Roman"/>
                <w:lang w:eastAsia="bg-BG"/>
              </w:rPr>
            </w:pP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Публично-правна/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частно-правна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Категория/статус на предприятието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Голямо/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малко/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микро-/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неприложимо/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средно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Код на организацията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Код на проекта по КИД 2008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Финансово участие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Седалище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Адрес на управление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Адрес за кореспонденция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Държава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Населено място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Пощенски код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Улица (ж.к., кв., №, бл., вх., ет., ап.)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Е-mail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Телефонен номер 1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Телефонен номер 2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Номер на факс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Лице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Тел.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E-mail на лицето за контакти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4. Финансова информация – кодове по измерения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3260"/>
        <w:gridCol w:w="5823"/>
      </w:tblGrid>
      <w:tr w:rsidR="003E76E9" w:rsidRPr="006A010E" w:rsidTr="003E76E9">
        <w:trPr>
          <w:trHeight w:val="60"/>
          <w:tblHeader/>
        </w:trPr>
        <w:tc>
          <w:tcPr>
            <w:tcW w:w="3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Измерение</w:t>
            </w:r>
          </w:p>
        </w:tc>
        <w:tc>
          <w:tcPr>
            <w:tcW w:w="6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1. Област на интервенция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2. Форма на финансиране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3. Вид на територията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5. Тематична цел (ЕФРР и Кохезионен фонд)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6. Вторична тема на ЕСФ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33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7. Икономическа дейност</w:t>
            </w:r>
          </w:p>
        </w:tc>
        <w:tc>
          <w:tcPr>
            <w:tcW w:w="6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5. Бюджет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4"/>
        <w:gridCol w:w="1285"/>
        <w:gridCol w:w="398"/>
        <w:gridCol w:w="556"/>
        <w:gridCol w:w="527"/>
        <w:gridCol w:w="626"/>
        <w:gridCol w:w="624"/>
        <w:gridCol w:w="752"/>
        <w:gridCol w:w="781"/>
        <w:gridCol w:w="685"/>
        <w:gridCol w:w="689"/>
        <w:gridCol w:w="587"/>
        <w:gridCol w:w="444"/>
        <w:gridCol w:w="675"/>
      </w:tblGrid>
      <w:tr w:rsidR="003E76E9" w:rsidRPr="006A010E" w:rsidTr="003E76E9">
        <w:trPr>
          <w:trHeight w:val="1641"/>
          <w:tblHeader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divId w:val="154222483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4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Описание на  конкретния разход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Место-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нахож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дение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(Място на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изпъл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нение на проекта)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1. Об-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ласт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на ин-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тер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вен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ция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2. Фор-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ма на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фи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нан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сира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не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3. Вид на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тери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то-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рия-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та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4. Ме-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ха-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низми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за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тери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тори-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ално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изпъл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нение</w:t>
            </w:r>
          </w:p>
        </w:tc>
        <w:tc>
          <w:tcPr>
            <w:tcW w:w="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5. Те-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ма-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тична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цел (ЕФРР и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Кохе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зионен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фонд)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6. Вто-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рична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тема на ЕСФ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 xml:space="preserve">7.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Ико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номи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ческа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 xml:space="preserve"> </w:t>
            </w: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дей</w:t>
            </w:r>
            <w:proofErr w:type="spellEnd"/>
            <w:r w:rsidRPr="006A010E">
              <w:rPr>
                <w:rFonts w:eastAsia="Times New Roman"/>
                <w:color w:val="000000"/>
                <w:lang w:eastAsia="bg-BG"/>
              </w:rPr>
              <w:t>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ност</w:t>
            </w:r>
            <w:proofErr w:type="spellEnd"/>
          </w:p>
        </w:tc>
        <w:tc>
          <w:tcPr>
            <w:tcW w:w="4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БФП</w:t>
            </w:r>
          </w:p>
        </w:tc>
        <w:tc>
          <w:tcPr>
            <w:tcW w:w="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СФ</w:t>
            </w:r>
          </w:p>
        </w:tc>
        <w:tc>
          <w:tcPr>
            <w:tcW w:w="5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57" w:type="dxa"/>
              <w:left w:w="57" w:type="dxa"/>
              <w:bottom w:w="85" w:type="dxa"/>
              <w:right w:w="57" w:type="dxa"/>
            </w:tcMar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Стой-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proofErr w:type="spellStart"/>
            <w:r w:rsidRPr="006A010E">
              <w:rPr>
                <w:rFonts w:eastAsia="Times New Roman"/>
                <w:color w:val="000000"/>
                <w:lang w:eastAsia="bg-BG"/>
              </w:rPr>
              <w:t>ност</w:t>
            </w:r>
            <w:proofErr w:type="spellEnd"/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сума</w:t>
            </w:r>
          </w:p>
        </w:tc>
      </w:tr>
      <w:tr w:rsidR="003E76E9" w:rsidRPr="006A010E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I. РАЗХОДИ ЗА НИВО 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831" w:type="dxa"/>
            <w:gridSpan w:val="1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1. РАЗХОДИ ЗА НИВО 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1.1.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1.2.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6. Финансова информация – източници на финансиране (в левове)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7933"/>
        <w:gridCol w:w="1150"/>
      </w:tblGrid>
      <w:tr w:rsidR="003E76E9" w:rsidRPr="006A010E" w:rsidTr="003E76E9">
        <w:trPr>
          <w:trHeight w:val="60"/>
          <w:tblHeader/>
        </w:trPr>
        <w:tc>
          <w:tcPr>
            <w:tcW w:w="8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1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Стойност</w:t>
            </w:r>
          </w:p>
        </w:tc>
      </w:tr>
      <w:tr w:rsidR="003E76E9" w:rsidRPr="006A010E" w:rsidTr="003E76E9">
        <w:trPr>
          <w:trHeight w:val="48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Искано финансиране (Безвъзмездна финансова помощ)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в т.ч. кръстосано финансиране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Съфинансиране от бенефициента/партньорите (средства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267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lastRenderedPageBreak/>
              <w:t>– Други МФИ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lastRenderedPageBreak/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 xml:space="preserve">Съфинансиране от бенефициента/партньорите (средства, които не са от бюджетни предприятия)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1302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Общо съфинансиране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Общо допустими разходи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Общо допустими разходи (публично финансиране)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Съотношение безвъзмездна финансова помощ към </w:t>
            </w:r>
            <w:proofErr w:type="spellStart"/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общодопустими</w:t>
            </w:r>
            <w:proofErr w:type="spellEnd"/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 разходи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Очаквани приходи от проекта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Недопустими разходи, необходими за изпълнението на проекта (когато е приложимо)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вкл. финансиране от: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ЕИБ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ЕБВР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СБ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Други МФИ</w:t>
            </w:r>
          </w:p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– Други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8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 xml:space="preserve">Обща стойност на проектното предложение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7. План за изпълнение/Дейности по проекта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42"/>
        <w:gridCol w:w="4441"/>
      </w:tblGrid>
      <w:tr w:rsidR="003E76E9" w:rsidRPr="006A010E" w:rsidTr="003E76E9">
        <w:trPr>
          <w:trHeight w:val="60"/>
        </w:trPr>
        <w:tc>
          <w:tcPr>
            <w:tcW w:w="4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Организация, отговорна за изпълнението на дейността</w:t>
            </w:r>
          </w:p>
        </w:tc>
        <w:tc>
          <w:tcPr>
            <w:tcW w:w="4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Дейност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Описание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Начин на изпълнение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Резултат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Месец за стартиране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Продължителност на дейността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 xml:space="preserve">Стойност 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8. Индикатори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2"/>
        <w:gridCol w:w="4451"/>
      </w:tblGrid>
      <w:tr w:rsidR="003E76E9" w:rsidRPr="006A010E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Наименование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Вид индикатор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Тенденция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Тип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Мярка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Базова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Целева 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293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288" w:lineRule="auto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Източник на информация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9. Екип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59"/>
        <w:gridCol w:w="4424"/>
      </w:tblGrid>
      <w:tr w:rsidR="003E76E9" w:rsidRPr="006A010E" w:rsidTr="003E76E9">
        <w:trPr>
          <w:trHeight w:val="60"/>
          <w:tblHeader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Име по документ за самоличност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Позиция по проекта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Квалификация и отговорности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Телефонен номер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Е-mail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Номер на факс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10. План за външно възлагане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631"/>
        <w:gridCol w:w="4452"/>
      </w:tblGrid>
      <w:tr w:rsidR="003E76E9" w:rsidRPr="006A010E" w:rsidTr="003E76E9">
        <w:trPr>
          <w:trHeight w:val="60"/>
        </w:trPr>
        <w:tc>
          <w:tcPr>
            <w:tcW w:w="4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Предмет на предвидената процедура</w:t>
            </w:r>
          </w:p>
        </w:tc>
        <w:tc>
          <w:tcPr>
            <w:tcW w:w="4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Обект на поръчката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lastRenderedPageBreak/>
              <w:t>Приложим нормативен акт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Тип на процедурата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Стойност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Планирана дата на обявяване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4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b/>
                <w:bCs/>
                <w:color w:val="000000"/>
                <w:lang w:eastAsia="bg-BG"/>
              </w:rPr>
              <w:t>Описание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11. Допълнителна информация, необходима за оценка на проектното предложение </w:t>
      </w:r>
    </w:p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11.1. Информация за съответствие на проектното предложение с политиката на ЕС за равенство между половете и недискриминация </w:t>
      </w:r>
    </w:p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11.2. Информация за съответствие на проектното предложение с политиката на ЕС за устойчиво развитие и опазване на околната среда</w:t>
      </w:r>
    </w:p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Заглавие на поле 3</w:t>
      </w:r>
    </w:p>
    <w:p w:rsidR="003E76E9" w:rsidRPr="006A010E" w:rsidRDefault="003E76E9" w:rsidP="003E76E9">
      <w:pPr>
        <w:keepNext/>
        <w:spacing w:line="261" w:lineRule="auto"/>
        <w:ind w:firstLine="283"/>
        <w:jc w:val="left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>12. Опис на приложени документи на хартиен носител</w:t>
      </w:r>
    </w:p>
    <w:tbl>
      <w:tblPr>
        <w:tblW w:w="0" w:type="auto"/>
        <w:tblInd w:w="60" w:type="dxa"/>
        <w:tblCellMar>
          <w:left w:w="0" w:type="dxa"/>
          <w:right w:w="0" w:type="dxa"/>
        </w:tblCellMar>
        <w:tblLook w:val="04A0"/>
      </w:tblPr>
      <w:tblGrid>
        <w:gridCol w:w="2945"/>
        <w:gridCol w:w="6141"/>
      </w:tblGrid>
      <w:tr w:rsidR="003E76E9" w:rsidRPr="006A010E" w:rsidTr="003E76E9">
        <w:trPr>
          <w:trHeight w:val="296"/>
          <w:tblHeader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63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261" w:lineRule="auto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</w:tr>
      <w:tr w:rsidR="003E76E9" w:rsidRPr="006A010E" w:rsidTr="003E76E9">
        <w:trPr>
          <w:trHeight w:val="60"/>
          <w:tblHeader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0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6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3E76E9" w:rsidRPr="006A010E" w:rsidRDefault="003E76E9" w:rsidP="003E76E9">
      <w:pPr>
        <w:keepNext/>
        <w:spacing w:line="261" w:lineRule="auto"/>
        <w:ind w:firstLine="283"/>
        <w:jc w:val="both"/>
        <w:textAlignment w:val="center"/>
        <w:rPr>
          <w:rFonts w:eastAsia="Times New Roman"/>
          <w:lang w:eastAsia="bg-BG"/>
        </w:rPr>
      </w:pPr>
      <w:r w:rsidRPr="006A010E">
        <w:rPr>
          <w:rFonts w:eastAsia="Times New Roman"/>
          <w:b/>
          <w:bCs/>
          <w:color w:val="000000"/>
          <w:lang w:eastAsia="bg-BG"/>
        </w:rPr>
        <w:t xml:space="preserve">13. Прикачени документи 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2920"/>
        <w:gridCol w:w="1865"/>
        <w:gridCol w:w="2243"/>
        <w:gridCol w:w="2055"/>
      </w:tblGrid>
      <w:tr w:rsidR="003E76E9" w:rsidRPr="006A010E" w:rsidTr="003E76E9">
        <w:trPr>
          <w:trHeight w:val="60"/>
          <w:tblHeader/>
        </w:trPr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Вид</w:t>
            </w:r>
          </w:p>
        </w:tc>
        <w:tc>
          <w:tcPr>
            <w:tcW w:w="19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Описание</w:t>
            </w:r>
          </w:p>
        </w:tc>
        <w:tc>
          <w:tcPr>
            <w:tcW w:w="2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Системно име</w:t>
            </w:r>
          </w:p>
        </w:tc>
        <w:tc>
          <w:tcPr>
            <w:tcW w:w="21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Подпис</w:t>
            </w:r>
          </w:p>
        </w:tc>
      </w:tr>
      <w:tr w:rsidR="003E76E9" w:rsidRPr="006A010E" w:rsidTr="003E76E9">
        <w:trPr>
          <w:trHeight w:val="60"/>
          <w:tblHeader/>
        </w:trPr>
        <w:tc>
          <w:tcPr>
            <w:tcW w:w="3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keepNext/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color w:val="000000"/>
                <w:lang w:eastAsia="bg-BG"/>
              </w:rPr>
              <w:t>Избор от номенклатура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  <w:tr w:rsidR="003E76E9" w:rsidRPr="006A010E" w:rsidTr="003E76E9">
        <w:trPr>
          <w:trHeight w:val="60"/>
        </w:trPr>
        <w:tc>
          <w:tcPr>
            <w:tcW w:w="30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E76E9" w:rsidRPr="006A010E" w:rsidRDefault="003E76E9" w:rsidP="003E76E9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6A010E">
              <w:rPr>
                <w:rFonts w:eastAsia="Times New Roman"/>
                <w:lang w:eastAsia="bg-BG"/>
              </w:rPr>
              <w:t> </w:t>
            </w:r>
          </w:p>
        </w:tc>
      </w:tr>
    </w:tbl>
    <w:p w:rsidR="00E73D60" w:rsidRPr="006A010E" w:rsidRDefault="00E73D60"/>
    <w:sectPr w:rsidR="00E73D60" w:rsidRPr="006A010E" w:rsidSect="00E73D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490" w:rsidRDefault="00697490" w:rsidP="00781D2A">
      <w:r>
        <w:separator/>
      </w:r>
    </w:p>
  </w:endnote>
  <w:endnote w:type="continuationSeparator" w:id="0">
    <w:p w:rsidR="00697490" w:rsidRDefault="00697490" w:rsidP="0078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Default="00781D2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Default="00781D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Default="00781D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490" w:rsidRDefault="00697490" w:rsidP="00781D2A">
      <w:r>
        <w:separator/>
      </w:r>
    </w:p>
  </w:footnote>
  <w:footnote w:type="continuationSeparator" w:id="0">
    <w:p w:rsidR="00697490" w:rsidRDefault="00697490" w:rsidP="00781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Default="00781D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Pr="006C7D44" w:rsidRDefault="00781D2A" w:rsidP="00781D2A">
    <w:pPr>
      <w:jc w:val="both"/>
    </w:pPr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4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50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C7D44"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5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C7D44">
      <w:rPr>
        <w:i/>
      </w:rPr>
      <w:t xml:space="preserve">       </w:t>
    </w:r>
    <w:r>
      <w:rPr>
        <w:i/>
      </w:rPr>
      <w:t xml:space="preserve">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52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81D2A" w:rsidRPr="00D92389" w:rsidRDefault="00781D2A" w:rsidP="00781D2A">
    <w:pPr>
      <w:rPr>
        <w:b/>
        <w:iCs/>
        <w:sz w:val="20"/>
        <w:szCs w:val="20"/>
      </w:rPr>
    </w:pPr>
    <w:r w:rsidRPr="00D92389">
      <w:rPr>
        <w:b/>
        <w:iCs/>
        <w:sz w:val="20"/>
        <w:szCs w:val="20"/>
        <w:lang w:val="ru-RU"/>
      </w:rPr>
      <w:t xml:space="preserve">Европейски </w:t>
    </w:r>
    <w:proofErr w:type="spellStart"/>
    <w:r w:rsidRPr="00D92389">
      <w:rPr>
        <w:b/>
        <w:iCs/>
        <w:sz w:val="20"/>
        <w:szCs w:val="20"/>
        <w:lang w:val="ru-RU"/>
      </w:rPr>
      <w:t>земеделски</w:t>
    </w:r>
    <w:proofErr w:type="spellEnd"/>
    <w:r w:rsidRPr="00D92389">
      <w:rPr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D92389">
      <w:rPr>
        <w:b/>
        <w:iCs/>
        <w:sz w:val="20"/>
        <w:szCs w:val="20"/>
        <w:lang w:val="ru-RU"/>
      </w:rPr>
      <w:t>селските</w:t>
    </w:r>
    <w:proofErr w:type="spellEnd"/>
    <w:r w:rsidRPr="00D92389">
      <w:rPr>
        <w:b/>
        <w:iCs/>
        <w:sz w:val="20"/>
        <w:szCs w:val="20"/>
        <w:lang w:val="ru-RU"/>
      </w:rPr>
      <w:t xml:space="preserve"> </w:t>
    </w:r>
    <w:proofErr w:type="spellStart"/>
    <w:r w:rsidRPr="00D92389">
      <w:rPr>
        <w:b/>
        <w:iCs/>
        <w:sz w:val="20"/>
        <w:szCs w:val="20"/>
        <w:lang w:val="ru-RU"/>
      </w:rPr>
      <w:t>райони</w:t>
    </w:r>
    <w:proofErr w:type="spellEnd"/>
    <w:r w:rsidRPr="00D92389">
      <w:rPr>
        <w:b/>
        <w:iCs/>
        <w:sz w:val="20"/>
        <w:szCs w:val="20"/>
        <w:lang w:val="ru-RU"/>
      </w:rPr>
      <w:t xml:space="preserve"> – Европа </w:t>
    </w:r>
    <w:proofErr w:type="spellStart"/>
    <w:r w:rsidRPr="00D92389">
      <w:rPr>
        <w:b/>
        <w:iCs/>
        <w:sz w:val="20"/>
        <w:szCs w:val="20"/>
        <w:lang w:val="ru-RU"/>
      </w:rPr>
      <w:t>инвестира</w:t>
    </w:r>
    <w:proofErr w:type="spellEnd"/>
    <w:r w:rsidRPr="00D92389">
      <w:rPr>
        <w:b/>
        <w:iCs/>
        <w:sz w:val="20"/>
        <w:szCs w:val="20"/>
        <w:lang w:val="ru-RU"/>
      </w:rPr>
      <w:t xml:space="preserve"> в </w:t>
    </w:r>
    <w:proofErr w:type="spellStart"/>
    <w:r w:rsidRPr="00D92389">
      <w:rPr>
        <w:b/>
        <w:iCs/>
        <w:sz w:val="20"/>
        <w:szCs w:val="20"/>
        <w:lang w:val="ru-RU"/>
      </w:rPr>
      <w:t>селските</w:t>
    </w:r>
    <w:proofErr w:type="spellEnd"/>
    <w:r w:rsidRPr="00D92389">
      <w:rPr>
        <w:b/>
        <w:iCs/>
        <w:sz w:val="20"/>
        <w:szCs w:val="20"/>
        <w:lang w:val="ru-RU"/>
      </w:rPr>
      <w:t xml:space="preserve"> </w:t>
    </w:r>
    <w:proofErr w:type="spellStart"/>
    <w:r w:rsidRPr="00D92389">
      <w:rPr>
        <w:b/>
        <w:iCs/>
        <w:sz w:val="20"/>
        <w:szCs w:val="20"/>
        <w:lang w:val="ru-RU"/>
      </w:rPr>
      <w:t>райони</w:t>
    </w:r>
    <w:proofErr w:type="spellEnd"/>
  </w:p>
  <w:p w:rsidR="00781D2A" w:rsidRPr="00D92389" w:rsidRDefault="00781D2A" w:rsidP="00781D2A">
    <w:pPr>
      <w:rPr>
        <w:b/>
        <w:sz w:val="22"/>
        <w:szCs w:val="22"/>
        <w:lang w:val="ru-RU"/>
      </w:rPr>
    </w:pPr>
    <w:r w:rsidRPr="00D92389">
      <w:rPr>
        <w:b/>
        <w:sz w:val="22"/>
        <w:szCs w:val="22"/>
        <w:lang w:val="ru-RU"/>
      </w:rPr>
      <w:t>ПРОГРАМА ЗА РАЗВИТИЕ НА СЕЛСКИТЕ РАЙОНИ   2014 – 2020 г.</w:t>
    </w:r>
  </w:p>
  <w:p w:rsidR="00781D2A" w:rsidRDefault="00781D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D2A" w:rsidRDefault="00781D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6E9"/>
    <w:rsid w:val="000A3435"/>
    <w:rsid w:val="002C7F4A"/>
    <w:rsid w:val="0034064D"/>
    <w:rsid w:val="003E76E9"/>
    <w:rsid w:val="005A0599"/>
    <w:rsid w:val="00697490"/>
    <w:rsid w:val="006A010E"/>
    <w:rsid w:val="00781D2A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1D2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81D2A"/>
  </w:style>
  <w:style w:type="paragraph" w:styleId="a5">
    <w:name w:val="footer"/>
    <w:basedOn w:val="a"/>
    <w:link w:val="a6"/>
    <w:uiPriority w:val="99"/>
    <w:semiHidden/>
    <w:unhideWhenUsed/>
    <w:rsid w:val="00781D2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81D2A"/>
  </w:style>
  <w:style w:type="paragraph" w:styleId="a7">
    <w:name w:val="Balloon Text"/>
    <w:basedOn w:val="a"/>
    <w:link w:val="a8"/>
    <w:uiPriority w:val="99"/>
    <w:semiHidden/>
    <w:unhideWhenUsed/>
    <w:rsid w:val="00781D2A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81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21552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263">
          <w:marLeft w:val="0"/>
          <w:marRight w:val="0"/>
          <w:marTop w:val="0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7089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055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282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08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28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610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2051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91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30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380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32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03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7900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85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58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45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576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4587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99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00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334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3791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143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3958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9944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09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67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6048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376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4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802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16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50999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175">
          <w:marLeft w:val="0"/>
          <w:marRight w:val="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0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5396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5097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63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6545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570">
          <w:marLeft w:val="0"/>
          <w:marRight w:val="0"/>
          <w:marTop w:val="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965</Words>
  <Characters>5501</Characters>
  <Application>Microsoft Office Word</Application>
  <DocSecurity>0</DocSecurity>
  <Lines>45</Lines>
  <Paragraphs>12</Paragraphs>
  <ScaleCrop>false</ScaleCrop>
  <Company>Nik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3</cp:revision>
  <dcterms:created xsi:type="dcterms:W3CDTF">2017-12-30T07:40:00Z</dcterms:created>
  <dcterms:modified xsi:type="dcterms:W3CDTF">2018-09-17T08:53:00Z</dcterms:modified>
</cp:coreProperties>
</file>